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B0" w:rsidRDefault="00CE053E" w:rsidP="00503124">
      <w:pPr>
        <w:jc w:val="center"/>
        <w:rPr>
          <w:rFonts w:ascii="Times New Roman" w:hAnsi="Times New Roman" w:cs="Times New Roman"/>
          <w:b/>
        </w:rPr>
      </w:pPr>
      <w:r w:rsidRPr="00976480">
        <w:rPr>
          <w:rFonts w:ascii="Times New Roman" w:hAnsi="Times New Roman" w:cs="Times New Roman"/>
          <w:b/>
        </w:rPr>
        <w:t xml:space="preserve">ÖN MALİ KONTROLE TABİ EVRAKLAR </w:t>
      </w:r>
    </w:p>
    <w:p w:rsidR="00503124" w:rsidRPr="00503124" w:rsidRDefault="00503124" w:rsidP="00503124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146685</wp:posOffset>
                </wp:positionV>
                <wp:extent cx="1790700" cy="49530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124" w:rsidRPr="00651C59" w:rsidRDefault="00503124" w:rsidP="00503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Ön mali kontrole tabi evraklar Başkanlığımıza teslim edilir. Sekreterlik tarafından kayıt altına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150.65pt;margin-top:11.55pt;width:14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" fillcolor="#4f81bd [3204]" strokecolor="#243f60 [1604]" strokeweight="2pt">
                <v:textbox>
                  <w:txbxContent>
                    <w:p w:rsidR="00503124" w:rsidRPr="00651C59" w:rsidRDefault="00503124" w:rsidP="0050312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Ön mali kontrole tabi evraklar Başkanlığımıza teslim edilir. Sekreterlik tarafından kayıt altına alınır.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3124" w:rsidRPr="00503124" w:rsidRDefault="003F3849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4961255</wp:posOffset>
                </wp:positionV>
                <wp:extent cx="1003300" cy="806450"/>
                <wp:effectExtent l="0" t="38100" r="63500" b="317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3300" cy="806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01.65pt;margin-top:390.65pt;width:79pt;height:63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7F0F82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5405755</wp:posOffset>
                </wp:positionV>
                <wp:extent cx="1117600" cy="781050"/>
                <wp:effectExtent l="0" t="0" r="25400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F82" w:rsidRPr="00651C59" w:rsidRDefault="007F0F82" w:rsidP="007F0F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Harcama birimlerince eksiklik ve hataları giderilen evraklar birim</w:t>
                            </w:r>
                            <w:r w:rsidR="00090C4B"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imize</w:t>
                            </w:r>
                            <w:r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teslim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27" style="position:absolute;left:0;text-align:left;margin-left:102.65pt;margin-top:425.65pt;width:88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" fillcolor="#4f81bd [3204]" strokecolor="#243f60 [1604]" strokeweight="2pt">
                <v:textbox>
                  <w:txbxContent>
                    <w:p w:rsidR="007F0F82" w:rsidRPr="00651C59" w:rsidRDefault="007F0F82" w:rsidP="007F0F82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Harcama birimlerince eksiklik ve hataları giderilen evraklar birim</w:t>
                      </w:r>
                      <w:r w:rsidR="00090C4B"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imize</w:t>
                      </w:r>
                      <w:r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teslim edilir.</w:t>
                      </w:r>
                    </w:p>
                  </w:txbxContent>
                </v:textbox>
              </v:roundrect>
            </w:pict>
          </mc:Fallback>
        </mc:AlternateContent>
      </w:r>
      <w:r w:rsidR="007F0F82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5005705</wp:posOffset>
                </wp:positionV>
                <wp:extent cx="0" cy="247650"/>
                <wp:effectExtent l="9525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" o:spid="_x0000_s1026" type="#_x0000_t32" style="position:absolute;margin-left:145.15pt;margin-top:394.15pt;width:0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6275AC" w:rsidRPr="006275A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EB1B1" wp14:editId="6713B874">
                <wp:simplePos x="0" y="0"/>
                <wp:positionH relativeFrom="column">
                  <wp:posOffset>1271905</wp:posOffset>
                </wp:positionH>
                <wp:positionV relativeFrom="paragraph">
                  <wp:posOffset>4021455</wp:posOffset>
                </wp:positionV>
                <wp:extent cx="1149350" cy="812800"/>
                <wp:effectExtent l="0" t="0" r="12700" b="25400"/>
                <wp:wrapNone/>
                <wp:docPr id="6" name="Akış Çizelgesi: Öteki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812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5AC" w:rsidRPr="00651C59" w:rsidRDefault="006275AC" w:rsidP="006275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Evraklarda hata ve eksiklik mevcut ise </w:t>
                            </w:r>
                            <w:r w:rsidR="007F0F82"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evrakı hazırlayan harcama birimi bilgilendirilir.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6" o:spid="_x0000_s1028" type="#_x0000_t176" style="position:absolute;left:0;text-align:left;margin-left:100.15pt;margin-top:316.65pt;width:90.5pt;height:6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" fillcolor="#4f81bd [3204]" strokecolor="#243f60 [1604]" strokeweight="2pt">
                <v:textbox>
                  <w:txbxContent>
                    <w:p w:rsidR="006275AC" w:rsidRPr="00651C59" w:rsidRDefault="006275AC" w:rsidP="006275A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Evraklarda hata ve eksiklik mevcut ise </w:t>
                      </w:r>
                      <w:r w:rsidR="007F0F82"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evrakı hazırlayan harcama birimi bilgilendirilir.</w:t>
                      </w:r>
                    </w:p>
                  </w:txbxContent>
                </v:textbox>
              </v:shape>
            </w:pict>
          </mc:Fallback>
        </mc:AlternateContent>
      </w:r>
      <w:r w:rsidR="009417C7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C3F53D" wp14:editId="58A4012C">
                <wp:simplePos x="0" y="0"/>
                <wp:positionH relativeFrom="column">
                  <wp:posOffset>1767205</wp:posOffset>
                </wp:positionH>
                <wp:positionV relativeFrom="paragraph">
                  <wp:posOffset>3602355</wp:posOffset>
                </wp:positionV>
                <wp:extent cx="0" cy="254000"/>
                <wp:effectExtent l="95250" t="0" r="76200" b="508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139.15pt;margin-top:283.65pt;width:0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9417C7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1AED59" wp14:editId="5610536F">
                <wp:simplePos x="0" y="0"/>
                <wp:positionH relativeFrom="column">
                  <wp:posOffset>4078605</wp:posOffset>
                </wp:positionH>
                <wp:positionV relativeFrom="paragraph">
                  <wp:posOffset>3602355</wp:posOffset>
                </wp:positionV>
                <wp:extent cx="0" cy="228600"/>
                <wp:effectExtent l="95250" t="0" r="5715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" o:spid="_x0000_s1026" type="#_x0000_t32" style="position:absolute;margin-left:321.15pt;margin-top:283.65pt;width:0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="00F96BD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5DBCF0" wp14:editId="66262771">
                <wp:simplePos x="0" y="0"/>
                <wp:positionH relativeFrom="column">
                  <wp:posOffset>3475355</wp:posOffset>
                </wp:positionH>
                <wp:positionV relativeFrom="paragraph">
                  <wp:posOffset>4021455</wp:posOffset>
                </wp:positionV>
                <wp:extent cx="1238250" cy="742950"/>
                <wp:effectExtent l="0" t="0" r="19050" b="19050"/>
                <wp:wrapNone/>
                <wp:docPr id="5" name="Akış Çizelgesi: Öteki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42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BDE" w:rsidRPr="00651C59" w:rsidRDefault="00F96BDE" w:rsidP="00F96B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Evraklarda hata ve eksiklik yok ise muhasebe birimine teslim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5" o:spid="_x0000_s1029" type="#_x0000_t176" style="position:absolute;left:0;text-align:left;margin-left:273.65pt;margin-top:316.65pt;width:97.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" fillcolor="#4f81bd [3204]" strokecolor="#243f60 [1604]" strokeweight="2pt">
                <v:textbox>
                  <w:txbxContent>
                    <w:p w:rsidR="00F96BDE" w:rsidRPr="00651C59" w:rsidRDefault="00F96BDE" w:rsidP="00F96BDE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Evraklarda hata ve eksiklik yok ise muhasebe birimine teslim edilir.</w:t>
                      </w:r>
                    </w:p>
                  </w:txbxContent>
                </v:textbox>
              </v:shape>
            </w:pict>
          </mc:Fallback>
        </mc:AlternateContent>
      </w:r>
      <w:r w:rsidR="00C6582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1856105</wp:posOffset>
                </wp:positionV>
                <wp:extent cx="4191000" cy="1511300"/>
                <wp:effectExtent l="0" t="0" r="19050" b="12700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5113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727" w:rsidRPr="00651C59" w:rsidRDefault="0087200F" w:rsidP="001957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İç Kontrol ve Ön Mali Kontrol Şube Müdürlüğüne havale edilen evraklar “İç Kontrol ve Ön Mali Kontrole İlişkin Usul ve Esaslar” hükümleri gereğince ön malî kontrole tabi tutulur.</w:t>
                            </w:r>
                            <w:r w:rsidR="004A6052"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Ön mali kontrol </w:t>
                            </w:r>
                            <w:r w:rsidR="004A6052"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idarenin</w:t>
                            </w:r>
                            <w:r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gelir, gider, varlık ve yükümlülüklerine ilişkin malî karar ve işlemlerinin; idarenin bütçesi, bütçe tertibi, kullanılabilir ödenek tutarı, harcama programı, finansman programı, merkezi yönetim bütçe kanunu ve diğer malî mevzuat hükümlerine uygunluğu ve kaynakların etkili, ekonomik ve verimli bir şekilde kullanılması</w:t>
                            </w:r>
                            <w:r w:rsidR="004A6052"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yönlerinden yapılan kontroldür. </w:t>
                            </w:r>
                            <w:proofErr w:type="gramStart"/>
                            <w:r w:rsidR="0036422E"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Ön mali kontrolü yapılan evraklar </w:t>
                            </w:r>
                            <w:r w:rsidR="004A6052"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5018 sayılı “Kamu Mali Yönetimi ve Kontrol </w:t>
                            </w:r>
                            <w:proofErr w:type="spellStart"/>
                            <w:r w:rsidR="004A6052"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Kanunu”nun</w:t>
                            </w:r>
                            <w:proofErr w:type="spellEnd"/>
                            <w:r w:rsidR="004A6052"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61 inci maddesi gereğince</w:t>
                            </w:r>
                            <w:r w:rsidR="0036422E"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95727"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muhasebe yetkilileri</w:t>
                            </w:r>
                            <w:r w:rsidR="00384BE8"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nin</w:t>
                            </w:r>
                            <w:r w:rsidR="00195727"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ödeme aşamasında, ödeme emri belgesi ve eki belgeler üzerinde kontrolle yükü</w:t>
                            </w:r>
                            <w:r w:rsidR="00B31A99"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mlü olduğu hususlar açısından (</w:t>
                            </w:r>
                            <w:r w:rsidR="00195727"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Yetkililerin imzası,  ödemeye ilişkin ilgili mevzuatında sayılan belgelerin tamam olmasını, maddi hata bulunup bulunmadığını, hak sahibinin kimliğine ilişkin bilgiler)</w:t>
                            </w:r>
                            <w:r w:rsidR="009F6744"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kontrol edilir.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9" o:spid="_x0000_s1030" type="#_x0000_t176" style="position:absolute;left:0;text-align:left;margin-left:68.15pt;margin-top:146.15pt;width:330pt;height:1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" fillcolor="#4f81bd [3204]" strokecolor="#243f60 [1604]" strokeweight="2pt">
                <v:textbox>
                  <w:txbxContent>
                    <w:p w:rsidR="00195727" w:rsidRPr="00651C59" w:rsidRDefault="0087200F" w:rsidP="00195727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İç Kontrol ve Ön Mali Kontrol Şube Müdürlüğüne havale edilen evraklar “İç Kontrol ve Ön Mali Kontrole İlişkin Usul ve Esaslar” hükümleri gereğince ön malî kontrole tabi tutulur.</w:t>
                      </w:r>
                      <w:r w:rsidR="004A6052"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Ön mali kontrol </w:t>
                      </w:r>
                      <w:r w:rsidR="004A6052"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idarenin</w:t>
                      </w:r>
                      <w:r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gelir, gider, varlık ve yükümlülüklerine ilişkin malî karar ve işlemlerinin; idarenin bütçesi, bütçe tertibi, kullanılabilir ödenek tutarı, harcama programı, finansman programı, merkezi yönetim bütçe kanunu ve diğer malî mevzuat hükümlerine uygunluğu ve kaynakların etkili, ekonomik ve verimli bir şekilde kullanılması</w:t>
                      </w:r>
                      <w:r w:rsidR="004A6052"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yönlerinden yapılan kontroldür. </w:t>
                      </w:r>
                      <w:proofErr w:type="gramStart"/>
                      <w:r w:rsidR="0036422E"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Ön mali kontrolü yapılan evraklar </w:t>
                      </w:r>
                      <w:r w:rsidR="004A6052"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5018 sayılı “Kamu Mali Yönetimi ve Kontrol </w:t>
                      </w:r>
                      <w:proofErr w:type="spellStart"/>
                      <w:r w:rsidR="004A6052"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Kanunu”nun</w:t>
                      </w:r>
                      <w:proofErr w:type="spellEnd"/>
                      <w:r w:rsidR="004A6052"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61 inci maddesi gereğince</w:t>
                      </w:r>
                      <w:r w:rsidR="0036422E"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195727"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muhasebe yetkilileri</w:t>
                      </w:r>
                      <w:r w:rsidR="00384BE8"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nin</w:t>
                      </w:r>
                      <w:r w:rsidR="00195727"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ödeme aşamasında, ödeme emri belgesi ve eki belgeler üzerinde kontrolle yükü</w:t>
                      </w:r>
                      <w:r w:rsidR="00B31A99"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mlü olduğu hususlar açısından (</w:t>
                      </w:r>
                      <w:r w:rsidR="00195727"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Yetkililerin imzası,  ödemeye ilişkin ilgili mevzuatında sayılan belgelerin tamam olmasını, maddi hata bulunup bulunmadığını, hak sahibinin kimliğine ilişkin bilgiler)</w:t>
                      </w:r>
                      <w:r w:rsidR="009F6744"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kontrol edilir.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6582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1443355</wp:posOffset>
                </wp:positionV>
                <wp:extent cx="0" cy="247650"/>
                <wp:effectExtent l="9525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225.15pt;margin-top:113.65pt;width:0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9E12A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789305</wp:posOffset>
                </wp:positionV>
                <wp:extent cx="1790700" cy="501650"/>
                <wp:effectExtent l="0" t="0" r="19050" b="1270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0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F31" w:rsidRPr="00651C59" w:rsidRDefault="00DE5F31" w:rsidP="00DE5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Strateji Geliştirme Daire Başkanı tarafından İç Kontrol ve Ön Mali Kontrol Şube Müdürlüğüne havale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31" style="position:absolute;left:0;text-align:left;margin-left:153.65pt;margin-top:62.15pt;width:141pt;height: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" fillcolor="#4f81bd [3204]" strokecolor="#243f60 [1604]" strokeweight="2pt">
                <v:textbox>
                  <w:txbxContent>
                    <w:p w:rsidR="00DE5F31" w:rsidRPr="00651C59" w:rsidRDefault="00DE5F31" w:rsidP="00DE5F31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Strateji Geliştirme Daire Başkanı tarafından İç Kontrol ve Ön Mali Kontrol Şube Müdürlüğüne havale edilir.</w:t>
                      </w:r>
                    </w:p>
                  </w:txbxContent>
                </v:textbox>
              </v:roundrect>
            </w:pict>
          </mc:Fallback>
        </mc:AlternateContent>
      </w:r>
      <w:r w:rsidR="009E12A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433705</wp:posOffset>
                </wp:positionV>
                <wp:extent cx="0" cy="222250"/>
                <wp:effectExtent l="95250" t="0" r="57150" b="635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" o:spid="_x0000_s1026" type="#_x0000_t32" style="position:absolute;margin-left:221.15pt;margin-top:34.15pt;width:0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</w:p>
    <w:sectPr w:rsidR="00503124" w:rsidRPr="00503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06" w:rsidRDefault="00744A06" w:rsidP="00F82C97">
      <w:pPr>
        <w:spacing w:after="0" w:line="240" w:lineRule="auto"/>
      </w:pPr>
      <w:r>
        <w:separator/>
      </w:r>
    </w:p>
  </w:endnote>
  <w:endnote w:type="continuationSeparator" w:id="0">
    <w:p w:rsidR="00744A06" w:rsidRDefault="00744A06" w:rsidP="00F8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97" w:rsidRDefault="00F82C9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97" w:rsidRDefault="00F82C9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97" w:rsidRDefault="00F82C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06" w:rsidRDefault="00744A06" w:rsidP="00F82C97">
      <w:pPr>
        <w:spacing w:after="0" w:line="240" w:lineRule="auto"/>
      </w:pPr>
      <w:r>
        <w:separator/>
      </w:r>
    </w:p>
  </w:footnote>
  <w:footnote w:type="continuationSeparator" w:id="0">
    <w:p w:rsidR="00744A06" w:rsidRDefault="00744A06" w:rsidP="00F82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97" w:rsidRDefault="00F82C9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97" w:rsidRDefault="00F82C97">
    <w:pPr>
      <w:pStyle w:val="stbilgi"/>
    </w:pPr>
    <w:r>
      <w:t>EK:4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97" w:rsidRDefault="00F82C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90C4B"/>
    <w:rsid w:val="00195727"/>
    <w:rsid w:val="0036422E"/>
    <w:rsid w:val="00384BE8"/>
    <w:rsid w:val="003B329F"/>
    <w:rsid w:val="003F3849"/>
    <w:rsid w:val="004A6052"/>
    <w:rsid w:val="00503124"/>
    <w:rsid w:val="006275AC"/>
    <w:rsid w:val="00651C59"/>
    <w:rsid w:val="00695203"/>
    <w:rsid w:val="00744A06"/>
    <w:rsid w:val="007F0F82"/>
    <w:rsid w:val="0087200F"/>
    <w:rsid w:val="009417C7"/>
    <w:rsid w:val="00976480"/>
    <w:rsid w:val="009A01B0"/>
    <w:rsid w:val="009E12A3"/>
    <w:rsid w:val="009F6744"/>
    <w:rsid w:val="00B31A99"/>
    <w:rsid w:val="00B96284"/>
    <w:rsid w:val="00BE2BC5"/>
    <w:rsid w:val="00C65820"/>
    <w:rsid w:val="00CE053E"/>
    <w:rsid w:val="00DE5F31"/>
    <w:rsid w:val="00E01844"/>
    <w:rsid w:val="00EC7A8B"/>
    <w:rsid w:val="00EF38E8"/>
    <w:rsid w:val="00F82C97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2C97"/>
  </w:style>
  <w:style w:type="paragraph" w:styleId="Altbilgi">
    <w:name w:val="footer"/>
    <w:basedOn w:val="Normal"/>
    <w:link w:val="AltbilgiChar"/>
    <w:uiPriority w:val="99"/>
    <w:unhideWhenUsed/>
    <w:rsid w:val="00F8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2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2C97"/>
  </w:style>
  <w:style w:type="paragraph" w:styleId="Altbilgi">
    <w:name w:val="footer"/>
    <w:basedOn w:val="Normal"/>
    <w:link w:val="AltbilgiChar"/>
    <w:uiPriority w:val="99"/>
    <w:unhideWhenUsed/>
    <w:rsid w:val="00F8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2015-10-13T07:58:00Z</cp:lastPrinted>
  <dcterms:created xsi:type="dcterms:W3CDTF">2015-10-12T09:13:00Z</dcterms:created>
  <dcterms:modified xsi:type="dcterms:W3CDTF">2015-10-14T06:21:00Z</dcterms:modified>
</cp:coreProperties>
</file>