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F846B" w14:textId="390391DB" w:rsidR="00141F49" w:rsidRPr="005E419A" w:rsidRDefault="00141F49" w:rsidP="00141F49">
      <w:pPr>
        <w:spacing w:before="10"/>
        <w:rPr>
          <w:b/>
          <w:color w:val="FF0000"/>
          <w:sz w:val="24"/>
        </w:rPr>
      </w:pPr>
      <w:r w:rsidRPr="002E16A3">
        <w:rPr>
          <w:b/>
          <w:sz w:val="24"/>
        </w:rPr>
        <w:t>Bilgi</w:t>
      </w:r>
      <w:r w:rsidRPr="002E16A3">
        <w:rPr>
          <w:b/>
          <w:spacing w:val="-2"/>
          <w:sz w:val="24"/>
        </w:rPr>
        <w:t xml:space="preserve"> </w:t>
      </w:r>
      <w:r w:rsidRPr="002E16A3">
        <w:rPr>
          <w:b/>
          <w:sz w:val="24"/>
        </w:rPr>
        <w:t>ve</w:t>
      </w:r>
      <w:r w:rsidRPr="002E16A3">
        <w:rPr>
          <w:b/>
          <w:spacing w:val="-2"/>
          <w:sz w:val="24"/>
        </w:rPr>
        <w:t xml:space="preserve"> </w:t>
      </w:r>
      <w:r w:rsidRPr="002E16A3">
        <w:rPr>
          <w:b/>
          <w:sz w:val="24"/>
        </w:rPr>
        <w:t>Teknolojik</w:t>
      </w:r>
      <w:r w:rsidRPr="002E16A3">
        <w:rPr>
          <w:b/>
          <w:spacing w:val="-2"/>
          <w:sz w:val="24"/>
        </w:rPr>
        <w:t xml:space="preserve"> </w:t>
      </w:r>
      <w:proofErr w:type="gramStart"/>
      <w:r w:rsidRPr="002E16A3">
        <w:rPr>
          <w:b/>
          <w:sz w:val="24"/>
        </w:rPr>
        <w:t>Kaynaklar</w:t>
      </w:r>
      <w:r w:rsidR="005E419A">
        <w:rPr>
          <w:b/>
          <w:sz w:val="24"/>
        </w:rPr>
        <w:t xml:space="preserve">  </w:t>
      </w:r>
      <w:r w:rsidR="005E419A" w:rsidRPr="005E419A">
        <w:rPr>
          <w:b/>
          <w:color w:val="FF0000"/>
          <w:sz w:val="24"/>
        </w:rPr>
        <w:t>(</w:t>
      </w:r>
      <w:proofErr w:type="gramEnd"/>
      <w:r w:rsidR="00DF3586">
        <w:rPr>
          <w:b/>
          <w:color w:val="FF0000"/>
          <w:sz w:val="24"/>
        </w:rPr>
        <w:t xml:space="preserve">2024 Yılı Performans Programından Alıntılanmıştır, 2025 Yılı </w:t>
      </w:r>
      <w:r w:rsidR="00DF3586">
        <w:rPr>
          <w:b/>
          <w:color w:val="FF0000"/>
          <w:sz w:val="24"/>
        </w:rPr>
        <w:t>Performans Programı</w:t>
      </w:r>
      <w:r w:rsidR="00DF3586">
        <w:rPr>
          <w:b/>
          <w:color w:val="FF0000"/>
          <w:sz w:val="24"/>
        </w:rPr>
        <w:t xml:space="preserve"> İçin </w:t>
      </w:r>
      <w:r w:rsidR="005E419A" w:rsidRPr="005E419A">
        <w:rPr>
          <w:b/>
          <w:color w:val="FF0000"/>
          <w:sz w:val="24"/>
        </w:rPr>
        <w:t>Güncellenecektir)</w:t>
      </w:r>
      <w:r w:rsidR="00DF3586">
        <w:rPr>
          <w:b/>
          <w:color w:val="FF0000"/>
          <w:sz w:val="24"/>
        </w:rPr>
        <w:t xml:space="preserve"> </w:t>
      </w:r>
    </w:p>
    <w:p w14:paraId="0997EAF2" w14:textId="77777777" w:rsidR="00141F49" w:rsidRDefault="00141F49" w:rsidP="00141F49">
      <w:pPr>
        <w:pStyle w:val="GvdeMetni"/>
        <w:spacing w:before="90" w:line="276" w:lineRule="auto"/>
        <w:ind w:left="249" w:right="326"/>
        <w:jc w:val="both"/>
      </w:pPr>
      <w:r>
        <w:t>Demir Çelik Kampüsü 3000 Mbps, Safranbolu Güzel sanatlar Fakültesi 400 Mbps, Safranbolu Meslek</w:t>
      </w:r>
      <w:r>
        <w:rPr>
          <w:spacing w:val="1"/>
        </w:rPr>
        <w:t xml:space="preserve"> </w:t>
      </w:r>
      <w:r>
        <w:t>Yüksekokulu</w:t>
      </w:r>
      <w:r>
        <w:rPr>
          <w:spacing w:val="1"/>
        </w:rPr>
        <w:t xml:space="preserve"> </w:t>
      </w:r>
      <w:r>
        <w:t>Atölyeler</w:t>
      </w:r>
      <w:r>
        <w:rPr>
          <w:spacing w:val="1"/>
        </w:rPr>
        <w:t xml:space="preserve"> </w:t>
      </w:r>
      <w:r>
        <w:t>kısmı</w:t>
      </w:r>
      <w:r>
        <w:rPr>
          <w:spacing w:val="1"/>
        </w:rPr>
        <w:t xml:space="preserve"> </w:t>
      </w:r>
      <w:r>
        <w:t>150</w:t>
      </w:r>
      <w:r>
        <w:rPr>
          <w:spacing w:val="1"/>
        </w:rPr>
        <w:t xml:space="preserve"> </w:t>
      </w:r>
      <w:r>
        <w:t>Mbps,</w:t>
      </w:r>
      <w:r>
        <w:rPr>
          <w:spacing w:val="1"/>
        </w:rPr>
        <w:t xml:space="preserve"> </w:t>
      </w:r>
      <w:r>
        <w:t>Eskipazar</w:t>
      </w:r>
      <w:r>
        <w:rPr>
          <w:spacing w:val="1"/>
        </w:rPr>
        <w:t xml:space="preserve"> </w:t>
      </w:r>
      <w:r>
        <w:t>Meslek</w:t>
      </w:r>
      <w:r>
        <w:rPr>
          <w:spacing w:val="1"/>
        </w:rPr>
        <w:t xml:space="preserve"> </w:t>
      </w:r>
      <w:r>
        <w:t>Yüksekokulu</w:t>
      </w:r>
      <w:r>
        <w:rPr>
          <w:spacing w:val="1"/>
        </w:rPr>
        <w:t xml:space="preserve"> </w:t>
      </w:r>
      <w:r>
        <w:t>60</w:t>
      </w:r>
      <w:r>
        <w:rPr>
          <w:spacing w:val="1"/>
        </w:rPr>
        <w:t xml:space="preserve"> </w:t>
      </w:r>
      <w:r>
        <w:t>Mbps,</w:t>
      </w:r>
      <w:r>
        <w:rPr>
          <w:spacing w:val="1"/>
        </w:rPr>
        <w:t xml:space="preserve"> </w:t>
      </w:r>
      <w:r>
        <w:t>Yenice</w:t>
      </w:r>
      <w:r>
        <w:rPr>
          <w:spacing w:val="1"/>
        </w:rPr>
        <w:t xml:space="preserve"> </w:t>
      </w:r>
      <w:r>
        <w:t>meslek</w:t>
      </w:r>
      <w:r>
        <w:rPr>
          <w:spacing w:val="1"/>
        </w:rPr>
        <w:t xml:space="preserve"> </w:t>
      </w:r>
      <w:r>
        <w:t xml:space="preserve">Yüksekokulu 40 Mbps, Eflani Meslek Yüksekokulu 40 Mbps Metro Ethernet hatları ile </w:t>
      </w:r>
      <w:proofErr w:type="spellStart"/>
      <w:r>
        <w:t>ulaknete</w:t>
      </w:r>
      <w:proofErr w:type="spellEnd"/>
      <w:r>
        <w:t xml:space="preserve"> bağlıdır.</w:t>
      </w:r>
      <w:r>
        <w:rPr>
          <w:spacing w:val="1"/>
        </w:rPr>
        <w:t xml:space="preserve"> </w:t>
      </w:r>
      <w:r>
        <w:t>Karabük ilinin farklı bölgelerine yayılmış olan diğer fakülte ve yüksekokullar Demir Çelik Kampüsüne</w:t>
      </w:r>
      <w:r>
        <w:rPr>
          <w:spacing w:val="1"/>
        </w:rPr>
        <w:t xml:space="preserve"> </w:t>
      </w:r>
      <w:r>
        <w:t>Metro</w:t>
      </w:r>
      <w:r>
        <w:rPr>
          <w:spacing w:val="-1"/>
        </w:rPr>
        <w:t xml:space="preserve"> </w:t>
      </w:r>
      <w:r>
        <w:t>Ethernet hatları ile</w:t>
      </w:r>
      <w:r>
        <w:rPr>
          <w:spacing w:val="1"/>
        </w:rPr>
        <w:t xml:space="preserve"> </w:t>
      </w:r>
      <w:r>
        <w:t>bağlıdır.</w:t>
      </w:r>
    </w:p>
    <w:p w14:paraId="241CF2E0" w14:textId="77777777" w:rsidR="00141F49" w:rsidRDefault="00141F49" w:rsidP="00141F49">
      <w:pPr>
        <w:pStyle w:val="GvdeMetni"/>
        <w:spacing w:before="201" w:line="276" w:lineRule="auto"/>
        <w:ind w:left="249" w:right="330"/>
        <w:jc w:val="both"/>
      </w:pPr>
      <w:r>
        <w:t>Üniversiteye</w:t>
      </w:r>
      <w:r>
        <w:rPr>
          <w:spacing w:val="1"/>
        </w:rPr>
        <w:t xml:space="preserve"> </w:t>
      </w:r>
      <w:r>
        <w:t>ait</w:t>
      </w:r>
      <w:r>
        <w:rPr>
          <w:spacing w:val="1"/>
        </w:rPr>
        <w:t xml:space="preserve"> </w:t>
      </w:r>
      <w:r>
        <w:t>2</w:t>
      </w:r>
      <w:r>
        <w:rPr>
          <w:spacing w:val="1"/>
        </w:rPr>
        <w:t xml:space="preserve"> </w:t>
      </w:r>
      <w:r>
        <w:t>adet</w:t>
      </w:r>
      <w:r>
        <w:rPr>
          <w:spacing w:val="1"/>
        </w:rPr>
        <w:t xml:space="preserve"> </w:t>
      </w:r>
      <w:r>
        <w:t>C-sınıfı</w:t>
      </w:r>
      <w:r>
        <w:rPr>
          <w:spacing w:val="1"/>
        </w:rPr>
        <w:t xml:space="preserve"> </w:t>
      </w:r>
      <w:r>
        <w:t>IPv4</w:t>
      </w:r>
      <w:r>
        <w:rPr>
          <w:spacing w:val="1"/>
        </w:rPr>
        <w:t xml:space="preserve"> </w:t>
      </w:r>
      <w:r>
        <w:t>adres</w:t>
      </w:r>
      <w:r>
        <w:rPr>
          <w:spacing w:val="1"/>
        </w:rPr>
        <w:t xml:space="preserve"> </w:t>
      </w:r>
      <w:r>
        <w:t>bloğu</w:t>
      </w:r>
      <w:r>
        <w:rPr>
          <w:spacing w:val="1"/>
        </w:rPr>
        <w:t xml:space="preserve"> </w:t>
      </w:r>
      <w:r>
        <w:t>bulunmaktadır.</w:t>
      </w:r>
      <w:r>
        <w:rPr>
          <w:spacing w:val="1"/>
        </w:rPr>
        <w:t xml:space="preserve"> </w:t>
      </w:r>
      <w:r>
        <w:t>Bölüm</w:t>
      </w:r>
      <w:r>
        <w:rPr>
          <w:spacing w:val="1"/>
        </w:rPr>
        <w:t xml:space="preserve"> </w:t>
      </w:r>
      <w:r>
        <w:t>ve</w:t>
      </w:r>
      <w:r>
        <w:rPr>
          <w:spacing w:val="1"/>
        </w:rPr>
        <w:t xml:space="preserve"> </w:t>
      </w:r>
      <w:r>
        <w:t>birimler</w:t>
      </w:r>
      <w:r>
        <w:rPr>
          <w:spacing w:val="1"/>
        </w:rPr>
        <w:t xml:space="preserve"> </w:t>
      </w:r>
      <w:r>
        <w:t>güvenlik</w:t>
      </w:r>
      <w:r>
        <w:rPr>
          <w:spacing w:val="1"/>
        </w:rPr>
        <w:t xml:space="preserve"> </w:t>
      </w:r>
      <w:r>
        <w:t>ve</w:t>
      </w:r>
      <w:r>
        <w:rPr>
          <w:spacing w:val="1"/>
        </w:rPr>
        <w:t xml:space="preserve"> </w:t>
      </w:r>
      <w:r>
        <w:t xml:space="preserve">gereksinimlerine göre gerçek IP veya sanal IP (+NAT, Network </w:t>
      </w:r>
      <w:proofErr w:type="spellStart"/>
      <w:r>
        <w:t>Address</w:t>
      </w:r>
      <w:proofErr w:type="spellEnd"/>
      <w:r>
        <w:rPr>
          <w:spacing w:val="60"/>
        </w:rPr>
        <w:t xml:space="preserve"> </w:t>
      </w:r>
      <w:proofErr w:type="spellStart"/>
      <w:r>
        <w:t>Translation</w:t>
      </w:r>
      <w:proofErr w:type="spellEnd"/>
      <w:r>
        <w:t>) üzerinden dış</w:t>
      </w:r>
      <w:r>
        <w:rPr>
          <w:spacing w:val="1"/>
        </w:rPr>
        <w:t xml:space="preserve"> </w:t>
      </w:r>
      <w:r>
        <w:t>dünya ile haberleşmektedirler. Karabük Üniversitesi Bilgi İşlem Daire Başkanlığının başta ağ cihazları ve</w:t>
      </w:r>
      <w:r>
        <w:rPr>
          <w:spacing w:val="1"/>
        </w:rPr>
        <w:t xml:space="preserve"> </w:t>
      </w:r>
      <w:r>
        <w:t>fiber kablolama olmak üzere bilişim hizmetleri alanında hizmet vermeye</w:t>
      </w:r>
      <w:r>
        <w:rPr>
          <w:spacing w:val="1"/>
        </w:rPr>
        <w:t xml:space="preserve"> </w:t>
      </w:r>
      <w:r>
        <w:t>yönelik alt yapı olanakları</w:t>
      </w:r>
      <w:r>
        <w:rPr>
          <w:spacing w:val="1"/>
        </w:rPr>
        <w:t xml:space="preserve"> </w:t>
      </w:r>
      <w:r>
        <w:t>mevcuttur. 2023 yılı ağustos ayı itibarıyla, 2 adet ana omurga, çeşitli marka ve modellerde 28 adet 3. seviye ağ</w:t>
      </w:r>
      <w:r>
        <w:rPr>
          <w:spacing w:val="1"/>
        </w:rPr>
        <w:t xml:space="preserve"> </w:t>
      </w:r>
      <w:r>
        <w:t>anahtarlama</w:t>
      </w:r>
      <w:r>
        <w:rPr>
          <w:spacing w:val="-2"/>
        </w:rPr>
        <w:t xml:space="preserve"> </w:t>
      </w:r>
      <w:r>
        <w:t>cihazı, 365 adet 2. seviye ağ</w:t>
      </w:r>
      <w:r>
        <w:rPr>
          <w:spacing w:val="-3"/>
        </w:rPr>
        <w:t xml:space="preserve"> </w:t>
      </w:r>
      <w:r>
        <w:t>anahtarlama cihazı mevcuttur.</w:t>
      </w:r>
    </w:p>
    <w:p w14:paraId="059E2E41" w14:textId="77777777" w:rsidR="00141F49" w:rsidRDefault="00141F49" w:rsidP="00141F49">
      <w:pPr>
        <w:pStyle w:val="GvdeMetni"/>
        <w:spacing w:before="202" w:line="276" w:lineRule="auto"/>
        <w:ind w:left="249" w:right="332"/>
        <w:jc w:val="both"/>
      </w:pPr>
      <w:r>
        <w:t>Kampüsümüzün</w:t>
      </w:r>
      <w:r>
        <w:rPr>
          <w:spacing w:val="35"/>
        </w:rPr>
        <w:t xml:space="preserve"> </w:t>
      </w:r>
      <w:r>
        <w:t>çeşitli</w:t>
      </w:r>
      <w:r>
        <w:rPr>
          <w:spacing w:val="34"/>
        </w:rPr>
        <w:t xml:space="preserve"> </w:t>
      </w:r>
      <w:r>
        <w:t>noktalarında</w:t>
      </w:r>
      <w:r>
        <w:rPr>
          <w:spacing w:val="34"/>
        </w:rPr>
        <w:t xml:space="preserve"> </w:t>
      </w:r>
      <w:r>
        <w:t>ve</w:t>
      </w:r>
      <w:r>
        <w:rPr>
          <w:spacing w:val="35"/>
        </w:rPr>
        <w:t xml:space="preserve"> </w:t>
      </w:r>
      <w:r>
        <w:t>diğer</w:t>
      </w:r>
      <w:r>
        <w:rPr>
          <w:spacing w:val="35"/>
        </w:rPr>
        <w:t xml:space="preserve"> </w:t>
      </w:r>
      <w:r>
        <w:t>tüm</w:t>
      </w:r>
      <w:r>
        <w:rPr>
          <w:spacing w:val="36"/>
        </w:rPr>
        <w:t xml:space="preserve"> </w:t>
      </w:r>
      <w:r>
        <w:t>binalarda</w:t>
      </w:r>
      <w:r>
        <w:rPr>
          <w:spacing w:val="34"/>
        </w:rPr>
        <w:t xml:space="preserve"> </w:t>
      </w:r>
      <w:r>
        <w:t>kablosuz</w:t>
      </w:r>
      <w:r>
        <w:rPr>
          <w:spacing w:val="37"/>
        </w:rPr>
        <w:t xml:space="preserve"> </w:t>
      </w:r>
      <w:r>
        <w:t>internet</w:t>
      </w:r>
      <w:r>
        <w:rPr>
          <w:spacing w:val="36"/>
        </w:rPr>
        <w:t xml:space="preserve"> </w:t>
      </w:r>
      <w:r>
        <w:t>erişimi</w:t>
      </w:r>
      <w:r>
        <w:rPr>
          <w:spacing w:val="36"/>
        </w:rPr>
        <w:t xml:space="preserve"> </w:t>
      </w:r>
      <w:r>
        <w:t>olanağı</w:t>
      </w:r>
      <w:r>
        <w:rPr>
          <w:spacing w:val="36"/>
        </w:rPr>
        <w:t xml:space="preserve"> </w:t>
      </w:r>
      <w:r>
        <w:t>sağlayan</w:t>
      </w:r>
      <w:r>
        <w:rPr>
          <w:spacing w:val="-57"/>
        </w:rPr>
        <w:t xml:space="preserve"> </w:t>
      </w:r>
      <w:r>
        <w:t>638 adet erişim noktası kurulmuş ve işletilmektedir. Merkez Kampüs başta olmak üzere diğer tüm (İlçe</w:t>
      </w:r>
      <w:r>
        <w:rPr>
          <w:spacing w:val="1"/>
        </w:rPr>
        <w:t xml:space="preserve"> </w:t>
      </w:r>
      <w:r>
        <w:t>kampüsleri) kampüslerimizde, kampüs içinde kablosuz internet erişimi mevcuttur ve başta öğrencilerimiz</w:t>
      </w:r>
      <w:r>
        <w:rPr>
          <w:spacing w:val="1"/>
        </w:rPr>
        <w:t xml:space="preserve"> </w:t>
      </w:r>
      <w:r>
        <w:t>tarafından</w:t>
      </w:r>
      <w:r>
        <w:rPr>
          <w:spacing w:val="-1"/>
        </w:rPr>
        <w:t xml:space="preserve"> </w:t>
      </w:r>
      <w:r>
        <w:t>olmak üzere</w:t>
      </w:r>
      <w:r>
        <w:rPr>
          <w:spacing w:val="-1"/>
        </w:rPr>
        <w:t xml:space="preserve"> </w:t>
      </w:r>
      <w:r>
        <w:t>aktif olarak kullanılmaktadır.</w:t>
      </w:r>
    </w:p>
    <w:p w14:paraId="206133E7" w14:textId="77777777" w:rsidR="00141F49" w:rsidRDefault="00141F49" w:rsidP="00141F49">
      <w:pPr>
        <w:pStyle w:val="GvdeMetni"/>
        <w:spacing w:before="199" w:line="276" w:lineRule="auto"/>
        <w:ind w:left="249" w:right="327"/>
        <w:jc w:val="both"/>
      </w:pPr>
      <w:r>
        <w:t>Ağ sistemimizin güvenliği için sunucular üzerinde 1 adet güvenlik duvarı sistemi kullanılmaktadır. Ağ</w:t>
      </w:r>
      <w:r>
        <w:rPr>
          <w:spacing w:val="1"/>
        </w:rPr>
        <w:t xml:space="preserve"> </w:t>
      </w:r>
      <w:r>
        <w:t>sistemlerinde kullanılan Radius, Proxy, Ağ Raporlama (Aktif cihaz sayısı ve bant genişliği kullanım</w:t>
      </w:r>
      <w:r>
        <w:rPr>
          <w:spacing w:val="1"/>
        </w:rPr>
        <w:t xml:space="preserve"> </w:t>
      </w:r>
      <w:r>
        <w:t xml:space="preserve">raporlaması için), DHCP, DNS, </w:t>
      </w:r>
      <w:proofErr w:type="spellStart"/>
      <w:r>
        <w:t>Captive</w:t>
      </w:r>
      <w:proofErr w:type="spellEnd"/>
      <w:r>
        <w:t xml:space="preserve"> Portal, NAT ve Firewall ve </w:t>
      </w:r>
      <w:proofErr w:type="spellStart"/>
      <w:r>
        <w:t>Logserver</w:t>
      </w:r>
      <w:proofErr w:type="spellEnd"/>
      <w:r>
        <w:t xml:space="preserve"> sunucuları bulunmaktadır.</w:t>
      </w:r>
      <w:r>
        <w:rPr>
          <w:spacing w:val="1"/>
        </w:rPr>
        <w:t xml:space="preserve"> </w:t>
      </w:r>
      <w:r>
        <w:t>Ayrıca</w:t>
      </w:r>
      <w:r>
        <w:rPr>
          <w:spacing w:val="44"/>
        </w:rPr>
        <w:t xml:space="preserve"> </w:t>
      </w:r>
      <w:r>
        <w:t>üniversitemizin</w:t>
      </w:r>
      <w:r>
        <w:rPr>
          <w:spacing w:val="46"/>
        </w:rPr>
        <w:t xml:space="preserve"> </w:t>
      </w:r>
      <w:r>
        <w:t>diğer</w:t>
      </w:r>
      <w:r>
        <w:rPr>
          <w:spacing w:val="47"/>
        </w:rPr>
        <w:t xml:space="preserve"> </w:t>
      </w:r>
      <w:r>
        <w:t>birimlerine</w:t>
      </w:r>
      <w:r>
        <w:rPr>
          <w:spacing w:val="47"/>
        </w:rPr>
        <w:t xml:space="preserve"> </w:t>
      </w:r>
      <w:r>
        <w:t>ait</w:t>
      </w:r>
      <w:r>
        <w:rPr>
          <w:spacing w:val="46"/>
        </w:rPr>
        <w:t xml:space="preserve"> </w:t>
      </w:r>
      <w:r>
        <w:t>uzaktan</w:t>
      </w:r>
      <w:r>
        <w:rPr>
          <w:spacing w:val="45"/>
        </w:rPr>
        <w:t xml:space="preserve"> </w:t>
      </w:r>
      <w:r>
        <w:t>eğitim,</w:t>
      </w:r>
      <w:r>
        <w:rPr>
          <w:spacing w:val="46"/>
        </w:rPr>
        <w:t xml:space="preserve"> </w:t>
      </w:r>
      <w:r>
        <w:t>kütüphane</w:t>
      </w:r>
      <w:r>
        <w:rPr>
          <w:spacing w:val="46"/>
        </w:rPr>
        <w:t xml:space="preserve"> </w:t>
      </w:r>
      <w:r>
        <w:t>veri</w:t>
      </w:r>
      <w:r>
        <w:rPr>
          <w:spacing w:val="45"/>
        </w:rPr>
        <w:t xml:space="preserve"> </w:t>
      </w:r>
      <w:r>
        <w:t>tabanları,</w:t>
      </w:r>
      <w:r>
        <w:rPr>
          <w:spacing w:val="46"/>
        </w:rPr>
        <w:t xml:space="preserve"> </w:t>
      </w:r>
      <w:r>
        <w:t>UBYS,</w:t>
      </w:r>
      <w:r>
        <w:rPr>
          <w:spacing w:val="48"/>
        </w:rPr>
        <w:t xml:space="preserve"> </w:t>
      </w:r>
      <w:r>
        <w:t>EBYS,</w:t>
      </w:r>
      <w:r>
        <w:rPr>
          <w:spacing w:val="-57"/>
        </w:rPr>
        <w:t xml:space="preserve"> </w:t>
      </w:r>
      <w:r>
        <w:t>AKS</w:t>
      </w:r>
      <w:r>
        <w:rPr>
          <w:spacing w:val="1"/>
        </w:rPr>
        <w:t xml:space="preserve"> </w:t>
      </w:r>
      <w:r>
        <w:t>vb.</w:t>
      </w:r>
      <w:r>
        <w:rPr>
          <w:spacing w:val="1"/>
        </w:rPr>
        <w:t xml:space="preserve"> </w:t>
      </w:r>
      <w:r>
        <w:t>uygulamalar</w:t>
      </w:r>
      <w:r>
        <w:rPr>
          <w:spacing w:val="1"/>
        </w:rPr>
        <w:t xml:space="preserve"> </w:t>
      </w:r>
      <w:r>
        <w:t>için</w:t>
      </w:r>
      <w:r>
        <w:rPr>
          <w:spacing w:val="1"/>
        </w:rPr>
        <w:t xml:space="preserve"> </w:t>
      </w:r>
      <w:r>
        <w:t>kullanılan</w:t>
      </w:r>
      <w:r>
        <w:rPr>
          <w:spacing w:val="1"/>
        </w:rPr>
        <w:t xml:space="preserve"> </w:t>
      </w:r>
      <w:r>
        <w:t>128</w:t>
      </w:r>
      <w:r>
        <w:rPr>
          <w:spacing w:val="1"/>
        </w:rPr>
        <w:t xml:space="preserve"> </w:t>
      </w:r>
      <w:r>
        <w:t>adet</w:t>
      </w:r>
      <w:r>
        <w:rPr>
          <w:spacing w:val="1"/>
        </w:rPr>
        <w:t xml:space="preserve"> </w:t>
      </w:r>
      <w:r>
        <w:t>sunucuya</w:t>
      </w:r>
      <w:r>
        <w:rPr>
          <w:spacing w:val="1"/>
        </w:rPr>
        <w:t xml:space="preserve"> </w:t>
      </w:r>
      <w:r>
        <w:t>Bilgi</w:t>
      </w:r>
      <w:r>
        <w:rPr>
          <w:spacing w:val="1"/>
        </w:rPr>
        <w:t xml:space="preserve"> </w:t>
      </w:r>
      <w:r>
        <w:t>İşlem</w:t>
      </w:r>
      <w:r>
        <w:rPr>
          <w:spacing w:val="1"/>
        </w:rPr>
        <w:t xml:space="preserve"> </w:t>
      </w:r>
      <w:r>
        <w:t>Daire</w:t>
      </w:r>
      <w:r>
        <w:rPr>
          <w:spacing w:val="1"/>
        </w:rPr>
        <w:t xml:space="preserve"> </w:t>
      </w:r>
      <w:r>
        <w:t>Başkanlığı</w:t>
      </w:r>
      <w:r>
        <w:rPr>
          <w:spacing w:val="1"/>
        </w:rPr>
        <w:t xml:space="preserve"> </w:t>
      </w:r>
      <w:r>
        <w:t>ev</w:t>
      </w:r>
      <w:r>
        <w:rPr>
          <w:spacing w:val="1"/>
        </w:rPr>
        <w:t xml:space="preserve"> </w:t>
      </w:r>
      <w:r>
        <w:t>sahipliği</w:t>
      </w:r>
      <w:r>
        <w:rPr>
          <w:spacing w:val="1"/>
        </w:rPr>
        <w:t xml:space="preserve"> </w:t>
      </w:r>
      <w:r>
        <w:t>yapmaktadır.</w:t>
      </w:r>
      <w:r>
        <w:rPr>
          <w:spacing w:val="1"/>
        </w:rPr>
        <w:t xml:space="preserve"> </w:t>
      </w:r>
      <w:r>
        <w:t>Bu</w:t>
      </w:r>
      <w:r>
        <w:rPr>
          <w:spacing w:val="1"/>
        </w:rPr>
        <w:t xml:space="preserve"> </w:t>
      </w:r>
      <w:r>
        <w:t>sunucular</w:t>
      </w:r>
      <w:r>
        <w:rPr>
          <w:spacing w:val="1"/>
        </w:rPr>
        <w:t xml:space="preserve"> </w:t>
      </w:r>
      <w:r>
        <w:t>çeşitli</w:t>
      </w:r>
      <w:r>
        <w:rPr>
          <w:spacing w:val="1"/>
        </w:rPr>
        <w:t xml:space="preserve"> </w:t>
      </w:r>
      <w:r>
        <w:t>yazılımlar</w:t>
      </w:r>
      <w:r>
        <w:rPr>
          <w:spacing w:val="1"/>
        </w:rPr>
        <w:t xml:space="preserve"> </w:t>
      </w:r>
      <w:r>
        <w:t>yöntemiyle</w:t>
      </w:r>
      <w:r>
        <w:rPr>
          <w:spacing w:val="1"/>
        </w:rPr>
        <w:t xml:space="preserve"> </w:t>
      </w:r>
      <w:r>
        <w:t>yedeklenmektedir.</w:t>
      </w:r>
      <w:r>
        <w:rPr>
          <w:spacing w:val="1"/>
        </w:rPr>
        <w:t xml:space="preserve"> </w:t>
      </w:r>
      <w:r>
        <w:t>Bilgi</w:t>
      </w:r>
      <w:r>
        <w:rPr>
          <w:spacing w:val="1"/>
        </w:rPr>
        <w:t xml:space="preserve"> </w:t>
      </w:r>
      <w:r>
        <w:t>İşlem</w:t>
      </w:r>
      <w:r>
        <w:rPr>
          <w:spacing w:val="1"/>
        </w:rPr>
        <w:t xml:space="preserve"> </w:t>
      </w:r>
      <w:r>
        <w:t>Daire</w:t>
      </w:r>
      <w:r>
        <w:rPr>
          <w:spacing w:val="1"/>
        </w:rPr>
        <w:t xml:space="preserve"> </w:t>
      </w:r>
      <w:r>
        <w:t>Başkanlığında bulunan sistem odasında 1 adet UPS, 2 adet jeneratör, 2 adet (yedekli) klima ve Ortam</w:t>
      </w:r>
      <w:r>
        <w:rPr>
          <w:spacing w:val="1"/>
        </w:rPr>
        <w:t xml:space="preserve"> </w:t>
      </w:r>
      <w:r>
        <w:t>İzleme Sistemi bulunmaktadır. Ayrıca diğer binalardaki ana dağıtım noktalarında bulunun ağ cihazları da</w:t>
      </w:r>
      <w:r>
        <w:rPr>
          <w:spacing w:val="1"/>
        </w:rPr>
        <w:t xml:space="preserve"> </w:t>
      </w:r>
      <w:proofErr w:type="spellStart"/>
      <w:r>
        <w:t>UPS’lerle</w:t>
      </w:r>
      <w:proofErr w:type="spellEnd"/>
      <w:r>
        <w:rPr>
          <w:spacing w:val="-3"/>
        </w:rPr>
        <w:t xml:space="preserve"> </w:t>
      </w:r>
      <w:r>
        <w:t>desteklenmektedir.</w:t>
      </w:r>
    </w:p>
    <w:p w14:paraId="4C10F8EA" w14:textId="77777777" w:rsidR="00141F49" w:rsidRDefault="00141F49" w:rsidP="00141F49">
      <w:pPr>
        <w:pStyle w:val="GvdeMetni"/>
        <w:spacing w:before="199" w:line="276" w:lineRule="auto"/>
        <w:ind w:left="249" w:right="328"/>
        <w:jc w:val="both"/>
      </w:pPr>
      <w:r>
        <w:t>Karabük Üniversitesi kampüsü, ilçelerdeki fakülte ve yüksekokul binalarındaki tüm görüşmeler kendi</w:t>
      </w:r>
      <w:r>
        <w:rPr>
          <w:spacing w:val="1"/>
        </w:rPr>
        <w:t xml:space="preserve"> </w:t>
      </w:r>
      <w:r>
        <w:t>aralarında dört rakam çevirerek VOIP üzerinden birbirleri ile görüşme sağlamaktadır. Dış hatlar 2 adet</w:t>
      </w:r>
      <w:r>
        <w:rPr>
          <w:spacing w:val="1"/>
        </w:rPr>
        <w:t xml:space="preserve"> </w:t>
      </w:r>
      <w:r>
        <w:t>PRI</w:t>
      </w:r>
      <w:r>
        <w:rPr>
          <w:spacing w:val="1"/>
        </w:rPr>
        <w:t xml:space="preserve"> </w:t>
      </w:r>
      <w:r>
        <w:t>port</w:t>
      </w:r>
      <w:r>
        <w:rPr>
          <w:spacing w:val="1"/>
        </w:rPr>
        <w:t xml:space="preserve"> </w:t>
      </w:r>
      <w:r>
        <w:t>(60</w:t>
      </w:r>
      <w:r>
        <w:rPr>
          <w:spacing w:val="1"/>
        </w:rPr>
        <w:t xml:space="preserve"> </w:t>
      </w:r>
      <w:r>
        <w:t>kanal)</w:t>
      </w:r>
      <w:r>
        <w:rPr>
          <w:spacing w:val="1"/>
        </w:rPr>
        <w:t xml:space="preserve"> </w:t>
      </w:r>
      <w:r>
        <w:t>ile</w:t>
      </w:r>
      <w:r>
        <w:rPr>
          <w:spacing w:val="1"/>
        </w:rPr>
        <w:t xml:space="preserve"> </w:t>
      </w:r>
      <w:r>
        <w:t>ve</w:t>
      </w:r>
      <w:r>
        <w:rPr>
          <w:spacing w:val="1"/>
        </w:rPr>
        <w:t xml:space="preserve"> </w:t>
      </w:r>
      <w:r>
        <w:t>3500</w:t>
      </w:r>
      <w:r>
        <w:rPr>
          <w:spacing w:val="1"/>
        </w:rPr>
        <w:t xml:space="preserve"> </w:t>
      </w:r>
      <w:r>
        <w:t>adet</w:t>
      </w:r>
      <w:r>
        <w:rPr>
          <w:spacing w:val="1"/>
        </w:rPr>
        <w:t xml:space="preserve"> </w:t>
      </w:r>
      <w:r>
        <w:t>DID</w:t>
      </w:r>
      <w:r>
        <w:rPr>
          <w:spacing w:val="1"/>
        </w:rPr>
        <w:t xml:space="preserve"> </w:t>
      </w:r>
      <w:r>
        <w:t>sayesinde</w:t>
      </w:r>
      <w:r>
        <w:rPr>
          <w:spacing w:val="1"/>
        </w:rPr>
        <w:t xml:space="preserve"> </w:t>
      </w:r>
      <w:r>
        <w:t>milletlerarası,</w:t>
      </w:r>
      <w:r>
        <w:rPr>
          <w:spacing w:val="1"/>
        </w:rPr>
        <w:t xml:space="preserve"> </w:t>
      </w:r>
      <w:r>
        <w:t>şehirlerarası,</w:t>
      </w:r>
      <w:r>
        <w:rPr>
          <w:spacing w:val="1"/>
        </w:rPr>
        <w:t xml:space="preserve"> </w:t>
      </w:r>
      <w:r>
        <w:t>GSM,</w:t>
      </w:r>
      <w:r>
        <w:rPr>
          <w:spacing w:val="60"/>
        </w:rPr>
        <w:t xml:space="preserve"> </w:t>
      </w:r>
      <w:proofErr w:type="spellStart"/>
      <w:r>
        <w:t>şehiriçi</w:t>
      </w:r>
      <w:proofErr w:type="spellEnd"/>
      <w:r>
        <w:rPr>
          <w:spacing w:val="1"/>
        </w:rPr>
        <w:t xml:space="preserve"> </w:t>
      </w:r>
      <w:r>
        <w:t>görüşmeleri dahili santrale entegre ederek iletişim sağlanmaktadır. 533 adet IP telefon var olan sisteme</w:t>
      </w:r>
      <w:r>
        <w:rPr>
          <w:spacing w:val="1"/>
        </w:rPr>
        <w:t xml:space="preserve"> </w:t>
      </w:r>
      <w:r>
        <w:t>entegre edilerek hizmet vermektedir. 444 0 478 çağrı merkezinde 10 adet PBX telefon hattı hizmet</w:t>
      </w:r>
      <w:r>
        <w:rPr>
          <w:spacing w:val="1"/>
        </w:rPr>
        <w:t xml:space="preserve"> </w:t>
      </w:r>
      <w:r>
        <w:t>vermektedir.</w:t>
      </w:r>
    </w:p>
    <w:p w14:paraId="4229F43C" w14:textId="77777777" w:rsidR="00141F49" w:rsidRDefault="00141F49" w:rsidP="00141F49">
      <w:pPr>
        <w:pStyle w:val="GvdeMetni"/>
        <w:spacing w:before="201" w:line="276" w:lineRule="auto"/>
        <w:ind w:left="249" w:right="330"/>
        <w:jc w:val="both"/>
      </w:pPr>
      <w:r>
        <w:t>Karabük</w:t>
      </w:r>
      <w:r>
        <w:rPr>
          <w:spacing w:val="1"/>
        </w:rPr>
        <w:t xml:space="preserve"> </w:t>
      </w:r>
      <w:r>
        <w:t>Üniversitesi</w:t>
      </w:r>
      <w:r>
        <w:rPr>
          <w:spacing w:val="1"/>
        </w:rPr>
        <w:t xml:space="preserve"> Demir Çelik </w:t>
      </w:r>
      <w:r>
        <w:t>Kampüsünde</w:t>
      </w:r>
      <w:r>
        <w:rPr>
          <w:spacing w:val="1"/>
        </w:rPr>
        <w:t xml:space="preserve"> </w:t>
      </w:r>
      <w:r>
        <w:t>1050</w:t>
      </w:r>
      <w:r>
        <w:rPr>
          <w:spacing w:val="1"/>
        </w:rPr>
        <w:t xml:space="preserve"> </w:t>
      </w:r>
      <w:r>
        <w:t>adet</w:t>
      </w:r>
      <w:r>
        <w:rPr>
          <w:spacing w:val="1"/>
        </w:rPr>
        <w:t xml:space="preserve"> </w:t>
      </w:r>
      <w:r>
        <w:t>yüksek</w:t>
      </w:r>
      <w:r>
        <w:rPr>
          <w:spacing w:val="1"/>
        </w:rPr>
        <w:t xml:space="preserve"> </w:t>
      </w:r>
      <w:r>
        <w:t>çözünürlüklü</w:t>
      </w:r>
      <w:r>
        <w:rPr>
          <w:spacing w:val="1"/>
        </w:rPr>
        <w:t xml:space="preserve"> </w:t>
      </w:r>
      <w:r>
        <w:t>(IP),</w:t>
      </w:r>
      <w:r>
        <w:rPr>
          <w:spacing w:val="1"/>
        </w:rPr>
        <w:t xml:space="preserve"> </w:t>
      </w:r>
      <w:r>
        <w:t>Safranbolu</w:t>
      </w:r>
      <w:r>
        <w:rPr>
          <w:spacing w:val="1"/>
        </w:rPr>
        <w:t xml:space="preserve"> </w:t>
      </w:r>
      <w:r>
        <w:t>Meslek</w:t>
      </w:r>
      <w:r>
        <w:rPr>
          <w:spacing w:val="1"/>
        </w:rPr>
        <w:t xml:space="preserve"> </w:t>
      </w:r>
      <w:r>
        <w:t>Yüksek</w:t>
      </w:r>
      <w:r>
        <w:rPr>
          <w:spacing w:val="1"/>
        </w:rPr>
        <w:t xml:space="preserve"> </w:t>
      </w:r>
      <w:r>
        <w:t>Okulunda 48 adet, Bilim Sanat Akademisinde 16 adet, Eskipazar Meslek Yüksekokulunda 48 adet,  Türkiye Odalar ve Borsalar Birliği Teknik Bilimler Meslek Yüksek Okulu(TOBB) 72 adet yüksek çözünürlüklü (IP),</w:t>
      </w:r>
      <w:r>
        <w:rPr>
          <w:spacing w:val="1"/>
        </w:rPr>
        <w:t xml:space="preserve"> </w:t>
      </w:r>
      <w:r>
        <w:t xml:space="preserve">Fethi Toker Güzel Sanatlar Fakültesinde 55 adet, Yenice Meslek Yüksekokulunda 23 adet, İletişim </w:t>
      </w:r>
      <w:r>
        <w:lastRenderedPageBreak/>
        <w:t xml:space="preserve">Fakültesi 44 adet, Eflani Meslek Yüksekokulunda 26 adet analog kamera, Demir Çelik Kampüsü ve Bilim Sanat Akademisi’ndeki IP kameralar yaklaşık 90 gün, Safranbolu Meslek Yüksekokulu, Fethi Toker Güzel Sanatlar Fakültesi, Yenice Meslek Yüksekokulu, Eskipazar Meslek Yüksekokulu, Türkiye Odalar ve Borsalar Birliği Teknik Bilimler Meslek Yüksek Okulu(TOBB) ve Eflani Meslek Yüksekokulunda </w:t>
      </w:r>
      <w:r>
        <w:rPr>
          <w:spacing w:val="1"/>
        </w:rPr>
        <w:t xml:space="preserve"> </w:t>
      </w:r>
      <w:r>
        <w:t>Tüm kameralar Üniversitemiz kampüsün de kayıt altına alınmakta olup, kayıt kapasitesi yaklaşık 30 gün</w:t>
      </w:r>
      <w:r>
        <w:rPr>
          <w:spacing w:val="1"/>
        </w:rPr>
        <w:t xml:space="preserve"> </w:t>
      </w:r>
      <w:r>
        <w:t>olarak</w:t>
      </w:r>
      <w:r>
        <w:rPr>
          <w:spacing w:val="1"/>
        </w:rPr>
        <w:t xml:space="preserve"> </w:t>
      </w:r>
      <w:r>
        <w:t>güncellemiştir.</w:t>
      </w:r>
    </w:p>
    <w:p w14:paraId="4DA74F33" w14:textId="77777777" w:rsidR="004C47C5" w:rsidRDefault="004C47C5"/>
    <w:sectPr w:rsidR="004C4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26"/>
    <w:rsid w:val="00141F49"/>
    <w:rsid w:val="003F2952"/>
    <w:rsid w:val="004C47C5"/>
    <w:rsid w:val="005E419A"/>
    <w:rsid w:val="00956A26"/>
    <w:rsid w:val="00C41806"/>
    <w:rsid w:val="00DF3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30A0"/>
  <w15:chartTrackingRefBased/>
  <w15:docId w15:val="{9A9ED6D0-4698-4250-B22B-10BF17B0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4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Balk1">
    <w:name w:val="heading 1"/>
    <w:basedOn w:val="Normal"/>
    <w:next w:val="Normal"/>
    <w:link w:val="Balk1Char"/>
    <w:uiPriority w:val="9"/>
    <w:qFormat/>
    <w:rsid w:val="00956A26"/>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956A26"/>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956A26"/>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956A26"/>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956A26"/>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956A26"/>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956A26"/>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956A26"/>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956A26"/>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6A2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56A2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56A2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56A2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56A2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56A2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56A2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56A2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56A26"/>
    <w:rPr>
      <w:rFonts w:eastAsiaTheme="majorEastAsia" w:cstheme="majorBidi"/>
      <w:color w:val="272727" w:themeColor="text1" w:themeTint="D8"/>
    </w:rPr>
  </w:style>
  <w:style w:type="paragraph" w:styleId="KonuBal">
    <w:name w:val="Title"/>
    <w:basedOn w:val="Normal"/>
    <w:next w:val="Normal"/>
    <w:link w:val="KonuBalChar"/>
    <w:uiPriority w:val="10"/>
    <w:qFormat/>
    <w:rsid w:val="00956A26"/>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956A2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56A26"/>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956A2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56A26"/>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956A26"/>
    <w:rPr>
      <w:i/>
      <w:iCs/>
      <w:color w:val="404040" w:themeColor="text1" w:themeTint="BF"/>
    </w:rPr>
  </w:style>
  <w:style w:type="paragraph" w:styleId="ListeParagraf">
    <w:name w:val="List Paragraph"/>
    <w:basedOn w:val="Normal"/>
    <w:uiPriority w:val="34"/>
    <w:qFormat/>
    <w:rsid w:val="00956A26"/>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GlVurgulama">
    <w:name w:val="Intense Emphasis"/>
    <w:basedOn w:val="VarsaylanParagrafYazTipi"/>
    <w:uiPriority w:val="21"/>
    <w:qFormat/>
    <w:rsid w:val="00956A26"/>
    <w:rPr>
      <w:i/>
      <w:iCs/>
      <w:color w:val="0F4761" w:themeColor="accent1" w:themeShade="BF"/>
    </w:rPr>
  </w:style>
  <w:style w:type="paragraph" w:styleId="GlAlnt">
    <w:name w:val="Intense Quote"/>
    <w:basedOn w:val="Normal"/>
    <w:next w:val="Normal"/>
    <w:link w:val="GlAlntChar"/>
    <w:uiPriority w:val="30"/>
    <w:qFormat/>
    <w:rsid w:val="00956A26"/>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956A26"/>
    <w:rPr>
      <w:i/>
      <w:iCs/>
      <w:color w:val="0F4761" w:themeColor="accent1" w:themeShade="BF"/>
    </w:rPr>
  </w:style>
  <w:style w:type="character" w:styleId="GlBavuru">
    <w:name w:val="Intense Reference"/>
    <w:basedOn w:val="VarsaylanParagrafYazTipi"/>
    <w:uiPriority w:val="32"/>
    <w:qFormat/>
    <w:rsid w:val="00956A26"/>
    <w:rPr>
      <w:b/>
      <w:bCs/>
      <w:smallCaps/>
      <w:color w:val="0F4761" w:themeColor="accent1" w:themeShade="BF"/>
      <w:spacing w:val="5"/>
    </w:rPr>
  </w:style>
  <w:style w:type="paragraph" w:styleId="GvdeMetni">
    <w:name w:val="Body Text"/>
    <w:basedOn w:val="Normal"/>
    <w:link w:val="GvdeMetniChar"/>
    <w:uiPriority w:val="1"/>
    <w:qFormat/>
    <w:rsid w:val="00141F49"/>
    <w:rPr>
      <w:sz w:val="24"/>
      <w:szCs w:val="24"/>
    </w:rPr>
  </w:style>
  <w:style w:type="character" w:customStyle="1" w:styleId="GvdeMetniChar">
    <w:name w:val="Gövde Metni Char"/>
    <w:basedOn w:val="VarsaylanParagrafYazTipi"/>
    <w:link w:val="GvdeMetni"/>
    <w:uiPriority w:val="1"/>
    <w:rsid w:val="00141F4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GÜZEY</dc:creator>
  <cp:keywords/>
  <dc:description/>
  <cp:lastModifiedBy>Mustafa GÜZEY</cp:lastModifiedBy>
  <cp:revision>4</cp:revision>
  <dcterms:created xsi:type="dcterms:W3CDTF">2024-09-16T06:56:00Z</dcterms:created>
  <dcterms:modified xsi:type="dcterms:W3CDTF">2024-09-16T07:31:00Z</dcterms:modified>
</cp:coreProperties>
</file>