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EA13" w14:textId="7233ADEC" w:rsidR="005D2750" w:rsidRDefault="005D2750" w:rsidP="005D2750">
      <w:pPr>
        <w:rPr>
          <w:b/>
          <w:bCs/>
        </w:rPr>
      </w:pPr>
      <w:r w:rsidRPr="005D2750">
        <w:rPr>
          <w:b/>
          <w:bCs/>
        </w:rPr>
        <w:t>Karabük Üniversitesi Taşınmazlarının Dağılımı</w:t>
      </w:r>
    </w:p>
    <w:tbl>
      <w:tblPr>
        <w:tblStyle w:val="OrtaKlavuz3-Vurgu1"/>
        <w:tblpPr w:leftFromText="141" w:rightFromText="141" w:vertAnchor="text" w:horzAnchor="margin" w:tblpXSpec="center" w:tblpY="13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343"/>
        <w:gridCol w:w="1617"/>
        <w:gridCol w:w="1316"/>
        <w:gridCol w:w="1421"/>
        <w:gridCol w:w="1907"/>
      </w:tblGrid>
      <w:tr w:rsidR="005D2750" w:rsidRPr="008D3656" w14:paraId="0880DADF" w14:textId="77777777" w:rsidTr="005D2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70438FF7" w14:textId="77777777" w:rsidR="005D2750" w:rsidRPr="008D3656" w:rsidRDefault="005D2750" w:rsidP="007E2253">
            <w:pPr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Yerleşke Adı</w:t>
            </w:r>
          </w:p>
        </w:tc>
        <w:tc>
          <w:tcPr>
            <w:tcW w:w="42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6AF6F13C" w14:textId="77777777" w:rsidR="005D2750" w:rsidRPr="008D3656" w:rsidRDefault="005D2750" w:rsidP="007E2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Mülkiyet Durumuna Göre Taşınmazın Alanı (m</w:t>
            </w: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  <w:vertAlign w:val="superscript"/>
              </w:rPr>
              <w:t>2</w:t>
            </w: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1E918A67" w14:textId="77777777" w:rsidR="005D2750" w:rsidRPr="008D3656" w:rsidRDefault="005D2750" w:rsidP="007E2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Toplam</w:t>
            </w:r>
          </w:p>
          <w:p w14:paraId="507751C8" w14:textId="77777777" w:rsidR="005D2750" w:rsidRPr="008D3656" w:rsidRDefault="005D2750" w:rsidP="007E2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(m</w:t>
            </w: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  <w:vertAlign w:val="superscript"/>
              </w:rPr>
              <w:t>2</w:t>
            </w: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90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0C89409F" w14:textId="77777777" w:rsidR="005D2750" w:rsidRPr="008D3656" w:rsidRDefault="005D2750" w:rsidP="007E2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Açıklama</w:t>
            </w:r>
          </w:p>
        </w:tc>
      </w:tr>
      <w:tr w:rsidR="005D2750" w:rsidRPr="008D3656" w14:paraId="7F875242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595EF3" w14:textId="77777777" w:rsidR="005D2750" w:rsidRPr="008D3656" w:rsidRDefault="005D2750" w:rsidP="007E2253">
            <w:pPr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499C641F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b/>
                <w:sz w:val="18"/>
                <w:szCs w:val="18"/>
              </w:rPr>
              <w:t>Üniversite</w:t>
            </w: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0FB9DCEB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b/>
                <w:sz w:val="18"/>
                <w:szCs w:val="18"/>
              </w:rPr>
              <w:t>Maliye / Hazine</w:t>
            </w: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685CED2C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b/>
                <w:sz w:val="18"/>
                <w:szCs w:val="18"/>
              </w:rPr>
              <w:t>Diğer</w:t>
            </w:r>
          </w:p>
        </w:tc>
        <w:tc>
          <w:tcPr>
            <w:tcW w:w="14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03ADF7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35B5AC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64AB4393" w14:textId="77777777" w:rsidTr="005D27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6BB8D3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Merkez Kampüs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9E1A19" w14:textId="1FB24690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1C5BE157" w14:textId="16E30E8F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BE07930" w14:textId="514D2075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D95CADA" w14:textId="0FE7F921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693F1AD" w14:textId="7CACE55C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78AA003E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4C546B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Safranbolu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4F4392" w14:textId="0FD41C05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E00272" w14:textId="4C2A5A39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CA910C" w14:textId="1503C1B1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2B7E0F" w14:textId="4A90185F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8FD34E" w14:textId="1549C826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206E41A7" w14:textId="77777777" w:rsidTr="005D27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D85179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Eskipazar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1BA47AF" w14:textId="77777777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25CA4F1" w14:textId="77777777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17309D61" w14:textId="6D15EB22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F1244F7" w14:textId="5887CED0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AEC9072" w14:textId="5743A117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73F60A46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D96E26" w14:textId="77777777" w:rsidR="005D2750" w:rsidRPr="003F473A" w:rsidRDefault="005D2750" w:rsidP="007E2253">
            <w:pPr>
              <w:tabs>
                <w:tab w:val="left" w:pos="502"/>
              </w:tabs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Yenice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637068" w14:textId="00E3039C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DC465C" w14:textId="32C66A26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840592" w14:textId="6981C744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D69D2F" w14:textId="4994B8C9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590A88" w14:textId="7CEA74EE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7314FE43" w14:textId="77777777" w:rsidTr="005D27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F51DD6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Eflani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6865EB4" w14:textId="526ACB93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BEBEF91" w14:textId="3CD85612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5524EC9" w14:textId="7E527826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1A56F4E" w14:textId="576CA713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2ABC798" w14:textId="200E15F2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364792DC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6B4DB3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TOBB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907B28" w14:textId="4C2ABB62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3D19109" w14:textId="5F9E04CB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B5E881" w14:textId="6F16FABD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A5555C" w14:textId="2ADCAE49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C8829C" w14:textId="6610BAD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D2750" w:rsidRPr="008D3656" w14:paraId="644F69BF" w14:textId="77777777" w:rsidTr="005D27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D9C2E2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Ovacık 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Kampüsü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7164473" w14:textId="44BE32A1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1C4CBC6E" w14:textId="2CB55D04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6E59AD5" w14:textId="01C99066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171B32B" w14:textId="69E7EF05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1F37800" w14:textId="1E637E10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5D2750" w:rsidRPr="008D3656" w14:paraId="487EA92A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98A4BE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Personel Lojmanları</w:t>
            </w: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F4FD7D" w14:textId="331569CA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AD96E6" w14:textId="1E3D5C94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82E45F" w14:textId="17CC9358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800326" w14:textId="26A15F2A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05C5B7" w14:textId="4FA9229A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5D2750" w:rsidRPr="008D3656" w14:paraId="1E120C81" w14:textId="77777777" w:rsidTr="005D27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2C8620" w14:textId="77777777" w:rsidR="005D2750" w:rsidRPr="003F473A" w:rsidRDefault="005D2750" w:rsidP="007E2253">
            <w:pP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</w:pPr>
            <w:r w:rsidRPr="003F473A"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>Diğer Taşınmazlar</w:t>
            </w:r>
            <w:r>
              <w:rPr>
                <w:rFonts w:asciiTheme="majorHAnsi" w:hAnsiTheme="majorHAnsi" w:cs="Arial"/>
                <w:b w:val="0"/>
                <w:color w:val="auto"/>
                <w:sz w:val="18"/>
                <w:szCs w:val="18"/>
              </w:rPr>
              <w:t xml:space="preserve"> (Yenişehir-Bulak)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22599C" w14:textId="4B2392C2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9D4834C" w14:textId="5AECD7E7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8BDDB58" w14:textId="749D8B10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694858E" w14:textId="21A290E6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AD4501B" w14:textId="578843EC" w:rsidR="005D2750" w:rsidRPr="008D3656" w:rsidRDefault="005D2750" w:rsidP="007E2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5D2750" w:rsidRPr="008D3656" w14:paraId="32E49392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766B88" w14:textId="77777777" w:rsidR="005D2750" w:rsidRPr="008D3656" w:rsidRDefault="005D2750" w:rsidP="007E2253">
            <w:pPr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8D3656">
              <w:rPr>
                <w:rFonts w:asciiTheme="majorHAnsi" w:hAnsiTheme="majorHAnsi" w:cs="Arial"/>
                <w:color w:val="auto"/>
                <w:sz w:val="18"/>
                <w:szCs w:val="18"/>
              </w:rPr>
              <w:t>Toplam</w:t>
            </w:r>
          </w:p>
        </w:tc>
        <w:tc>
          <w:tcPr>
            <w:tcW w:w="1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0822DD" w14:textId="31AB2D15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2E45B0" w14:textId="266CA964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343CC3" w14:textId="60DA0131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0BFE26" w14:textId="2EC1EE26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21D491" w14:textId="77777777" w:rsidR="005D2750" w:rsidRPr="008D3656" w:rsidRDefault="005D2750" w:rsidP="007E2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</w:tbl>
    <w:p w14:paraId="285ACE39" w14:textId="77777777" w:rsidR="005D2750" w:rsidRDefault="005D2750">
      <w:pPr>
        <w:rPr>
          <w:b/>
          <w:bCs/>
        </w:rPr>
      </w:pPr>
    </w:p>
    <w:p w14:paraId="09981815" w14:textId="77777777" w:rsidR="005D2750" w:rsidRDefault="005D2750">
      <w:pPr>
        <w:rPr>
          <w:b/>
          <w:bCs/>
        </w:rPr>
      </w:pPr>
    </w:p>
    <w:p w14:paraId="041D2B22" w14:textId="1AC5BEEA" w:rsidR="005D2750" w:rsidRDefault="005D2750">
      <w:pPr>
        <w:rPr>
          <w:b/>
          <w:bCs/>
        </w:rPr>
      </w:pPr>
      <w:r w:rsidRPr="005D2750">
        <w:rPr>
          <w:b/>
          <w:bCs/>
        </w:rPr>
        <w:t>Kapalı Mekânların Hizmet Alanlarına Göre Dağılımı</w:t>
      </w:r>
    </w:p>
    <w:tbl>
      <w:tblPr>
        <w:tblStyle w:val="OrtaKlavuz3-Vurgu1"/>
        <w:tblpPr w:leftFromText="141" w:rightFromText="141" w:vertAnchor="text" w:horzAnchor="margin" w:tblpXSpec="center" w:tblpY="342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069"/>
        <w:gridCol w:w="1098"/>
        <w:gridCol w:w="1086"/>
        <w:gridCol w:w="1016"/>
        <w:gridCol w:w="1038"/>
        <w:gridCol w:w="1036"/>
        <w:gridCol w:w="1036"/>
        <w:gridCol w:w="1185"/>
        <w:gridCol w:w="1036"/>
      </w:tblGrid>
      <w:tr w:rsidR="005D2750" w:rsidRPr="00561E75" w14:paraId="210A4EC4" w14:textId="77777777" w:rsidTr="005D2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721584A5" w14:textId="77777777" w:rsidR="005D2750" w:rsidRPr="00561E75" w:rsidRDefault="005D2750" w:rsidP="005D2750">
            <w:pPr>
              <w:jc w:val="center"/>
              <w:rPr>
                <w:color w:val="auto"/>
                <w:sz w:val="16"/>
                <w:szCs w:val="16"/>
              </w:rPr>
            </w:pPr>
            <w:bookmarkStart w:id="0" w:name="_Hlk178262409"/>
            <w:r w:rsidRPr="00561E75">
              <w:rPr>
                <w:color w:val="auto"/>
                <w:sz w:val="16"/>
                <w:szCs w:val="16"/>
              </w:rPr>
              <w:t>Hizmet Alanı</w:t>
            </w:r>
          </w:p>
          <w:p w14:paraId="3E8EA35B" w14:textId="77777777" w:rsidR="005D2750" w:rsidRPr="00561E75" w:rsidRDefault="005D2750" w:rsidP="005D2750">
            <w:pPr>
              <w:jc w:val="center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(m</w:t>
            </w:r>
            <w:r w:rsidRPr="00561E75">
              <w:rPr>
                <w:color w:val="auto"/>
                <w:sz w:val="16"/>
                <w:szCs w:val="16"/>
                <w:vertAlign w:val="superscript"/>
              </w:rPr>
              <w:t>2</w:t>
            </w:r>
            <w:r w:rsidRPr="00561E75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011DA5D1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96EE88A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Merkez Kampüsü</w:t>
            </w:r>
          </w:p>
          <w:p w14:paraId="5EDBD704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2D49470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204F5A51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F488FCC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Safranbolu Kampüsü</w:t>
            </w:r>
          </w:p>
          <w:p w14:paraId="3DC14BB1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B81A330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775E32C3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Eskipazar</w:t>
            </w:r>
          </w:p>
          <w:p w14:paraId="73CE6A3C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Kampüsü</w:t>
            </w:r>
          </w:p>
          <w:p w14:paraId="50CE6254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189F04F6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278E200B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Yenice</w:t>
            </w:r>
          </w:p>
          <w:p w14:paraId="12701533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Kampüsü</w:t>
            </w:r>
          </w:p>
          <w:p w14:paraId="70E9F8C7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5AF9CD6C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3C4A8E10" w14:textId="77777777" w:rsidR="005D2750" w:rsidRPr="00561E75" w:rsidRDefault="005D2750" w:rsidP="005D275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61E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Eflani</w:t>
            </w:r>
          </w:p>
          <w:p w14:paraId="1338CFE3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Kampüsü</w:t>
            </w:r>
          </w:p>
          <w:p w14:paraId="058BE34D" w14:textId="77777777" w:rsidR="005D2750" w:rsidRPr="00561E75" w:rsidRDefault="005D2750" w:rsidP="005D275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629BBE69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OSB (TOBB MYO)</w:t>
            </w:r>
          </w:p>
          <w:p w14:paraId="0BE4C041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Kampüsü</w:t>
            </w:r>
          </w:p>
          <w:p w14:paraId="61B025A0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3DA044D1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Ovacık Kampüsü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487CC9A9" w14:textId="77777777" w:rsidR="005D2750" w:rsidRPr="00561E75" w:rsidRDefault="005D2750" w:rsidP="005D27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Diğer Taşınmazlar</w:t>
            </w: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E4F5" w:themeFill="accent1" w:themeFillTint="33"/>
            <w:vAlign w:val="center"/>
          </w:tcPr>
          <w:p w14:paraId="76513A06" w14:textId="77777777" w:rsidR="005D2750" w:rsidRPr="00561E75" w:rsidRDefault="005D2750" w:rsidP="005D2750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Toplam</w:t>
            </w:r>
          </w:p>
          <w:p w14:paraId="252BEC05" w14:textId="77777777" w:rsidR="005D2750" w:rsidRPr="00561E75" w:rsidRDefault="005D2750" w:rsidP="005D2750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(m</w:t>
            </w:r>
            <w:r w:rsidRPr="00561E75">
              <w:rPr>
                <w:color w:val="auto"/>
                <w:sz w:val="16"/>
                <w:szCs w:val="16"/>
                <w:vertAlign w:val="superscript"/>
              </w:rPr>
              <w:t>2</w:t>
            </w:r>
            <w:r w:rsidRPr="00561E75">
              <w:rPr>
                <w:color w:val="auto"/>
                <w:sz w:val="16"/>
                <w:szCs w:val="16"/>
              </w:rPr>
              <w:t>)</w:t>
            </w:r>
          </w:p>
        </w:tc>
      </w:tr>
      <w:tr w:rsidR="005D2750" w:rsidRPr="00561E75" w14:paraId="16DE1E4F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37C6B9A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Eğitim</w:t>
            </w:r>
          </w:p>
          <w:p w14:paraId="7738C7D6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57553A" w14:textId="02DD0321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6D6EE8" w14:textId="0E94F08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449624" w14:textId="4757CE5F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0D770" w14:textId="4665B82F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95E744" w14:textId="215EA17B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D5CDAE" w14:textId="4E72B38A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406BF8" w14:textId="630EEBA3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7AFF2F" w14:textId="2DFD2205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9C6BBE" w14:textId="2F06ABE4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1B4B4321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3D7EB6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Barınma</w:t>
            </w:r>
          </w:p>
          <w:p w14:paraId="6C32E6EE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77D217FE" w14:textId="07B7318B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1EF5BE4" w14:textId="21A66681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66A513F7" w14:textId="203EBB5B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5FBD846" w14:textId="7B55A8EE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4E4B4" w14:textId="346AAC0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E676C1" w14:textId="13CCD74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56687C7" w14:textId="0E70ADEB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973C9F1" w14:textId="369BB4B7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16E490" w14:textId="73CDBB6A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7D4EBBA1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5B0229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Yemekhane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6EA914" w14:textId="166FD5B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591100" w14:textId="1C0211C1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EDF157" w14:textId="05940EA2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03CE4" w14:textId="247A5ED0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3CF010" w14:textId="65666695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D26BC1" w14:textId="1B3BEFA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7CB211" w14:textId="311F5CE8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C7FFD6" w14:textId="4BD4787E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AE5710" w14:textId="19F44A56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025CBAFD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80FFE1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Laboratuvar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E54642" w14:textId="75B11438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9C544EB" w14:textId="64BE5ADF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FF1B76C" w14:textId="7136F769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7169216" w14:textId="794F45D5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EF2663" w14:textId="23792363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CA0A059" w14:textId="1BF1B9FF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9343DE4" w14:textId="65056B49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4371936" w14:textId="22DF2118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0CF0E19" w14:textId="5B673EC0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0C38CF40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7E3096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Akademik/</w:t>
            </w:r>
          </w:p>
          <w:p w14:paraId="161AB893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İdari Çalışma Odası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A278DDC" w14:textId="7FAC8124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79FC12" w14:textId="3ED154B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C845DC" w14:textId="756F02F5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2CE490" w14:textId="6EF62ED1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492169" w14:textId="4CD3A88E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937C5D" w14:textId="2436291B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169D47" w14:textId="1E0AED16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A9C8E0D" w14:textId="2E7D7554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0259B9" w14:textId="2561A82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379E6916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7370D6" w14:textId="77777777" w:rsidR="005D2750" w:rsidRPr="00561E75" w:rsidRDefault="005D2750" w:rsidP="005D2750">
            <w:pPr>
              <w:rPr>
                <w:b w:val="0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Spor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BCC77B" w14:textId="133B1091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A3D8D15" w14:textId="1BE3F50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65A1879" w14:textId="1FABC65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69BC7E" w14:textId="579F91DE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70DBC8" w14:textId="22FCCF0B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CAC4F5C" w14:textId="26CD09C7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96D761B" w14:textId="13906DB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758C30C" w14:textId="046436A1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33F8A04" w14:textId="17E341E9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5954B4F7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3323C39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Konferans/</w:t>
            </w:r>
          </w:p>
          <w:p w14:paraId="493D2F46" w14:textId="77777777" w:rsidR="005D2750" w:rsidRPr="00561E75" w:rsidRDefault="005D2750" w:rsidP="005D2750">
            <w:pPr>
              <w:rPr>
                <w:b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color w:val="auto"/>
                <w:sz w:val="16"/>
                <w:szCs w:val="16"/>
              </w:rPr>
              <w:t>Toplantı Salonu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4B5EBB" w14:textId="0EB2F389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DFEA8" w14:textId="0ACA51DB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9F3AE3" w14:textId="2CB3DA4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A2F7BA" w14:textId="1D3245FE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06455A" w14:textId="7F19D5F6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9F8309" w14:textId="0048ACC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72B4FA" w14:textId="613D1B2E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95CA50" w14:textId="373AAE4A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7F43B2" w14:textId="5BF73F0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10CD415B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AF5581" w14:textId="77777777" w:rsidR="005D2750" w:rsidRPr="00561E75" w:rsidRDefault="005D2750" w:rsidP="005D2750">
            <w:pPr>
              <w:rPr>
                <w:b w:val="0"/>
                <w:bCs w:val="0"/>
                <w:sz w:val="16"/>
                <w:szCs w:val="16"/>
              </w:rPr>
            </w:pPr>
            <w:r w:rsidRPr="00561E75">
              <w:rPr>
                <w:b w:val="0"/>
                <w:bCs w:val="0"/>
                <w:color w:val="auto"/>
                <w:sz w:val="16"/>
                <w:szCs w:val="16"/>
              </w:rPr>
              <w:t>Depo/Arşiv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6FED4F" w14:textId="292510D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6EFD96D" w14:textId="3F11CE53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A74E963" w14:textId="0E8C7FD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22A5D0C" w14:textId="46B0FAA6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406649" w14:textId="595255C3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7A0B897" w14:textId="41FE716E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BD649ED" w14:textId="182441D6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6DEF778" w14:textId="5C3C80C1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2C87F6C" w14:textId="0235925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38DCFA35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5101EC" w14:textId="77777777" w:rsidR="005D2750" w:rsidRPr="00561E75" w:rsidRDefault="005D2750" w:rsidP="005D2750">
            <w:pPr>
              <w:rPr>
                <w:b w:val="0"/>
                <w:bCs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bCs w:val="0"/>
                <w:color w:val="auto"/>
                <w:sz w:val="16"/>
                <w:szCs w:val="16"/>
              </w:rPr>
              <w:t>Kütüphane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C3879D" w14:textId="217CBCC7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65373" w14:textId="4307E8DA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2C2C36" w14:textId="542C500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A8C765" w14:textId="3B58AE87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F634DF" w14:textId="5108029A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573E47" w14:textId="5D8BA363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FD1FE2" w14:textId="77777777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BCDEC5" w14:textId="77777777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BAF1D9" w14:textId="0E047F13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0BDF983A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779E12" w14:textId="77777777" w:rsidR="005D2750" w:rsidRPr="00561E75" w:rsidRDefault="005D2750" w:rsidP="005D2750">
            <w:pPr>
              <w:rPr>
                <w:b w:val="0"/>
                <w:bCs w:val="0"/>
                <w:color w:val="auto"/>
                <w:sz w:val="16"/>
                <w:szCs w:val="16"/>
              </w:rPr>
            </w:pPr>
            <w:r w:rsidRPr="00561E75">
              <w:rPr>
                <w:b w:val="0"/>
                <w:bCs w:val="0"/>
                <w:color w:val="auto"/>
                <w:sz w:val="16"/>
                <w:szCs w:val="16"/>
              </w:rPr>
              <w:t>Kafeterya/ Kantin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F7D1B5" w14:textId="1C04B9E4" w:rsidR="005D2750" w:rsidRPr="00561E75" w:rsidRDefault="005D2750" w:rsidP="005D2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934FD4C" w14:textId="098A5C54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60E61FB4" w14:textId="74F58208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75B2716" w14:textId="22F6E680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F76A01" w14:textId="4AEA8B82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4AAA1AB" w14:textId="0CFFC30D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1092052" w14:textId="1C8748C7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629C5B9" w14:textId="71386BAA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B934589" w14:textId="4962E001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51C19047" w14:textId="77777777" w:rsidTr="005D2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DF9B80" w14:textId="77777777" w:rsidR="005D2750" w:rsidRPr="00561E75" w:rsidRDefault="005D2750" w:rsidP="005D2750">
            <w:pPr>
              <w:rPr>
                <w:b w:val="0"/>
                <w:bCs w:val="0"/>
                <w:sz w:val="16"/>
                <w:szCs w:val="16"/>
              </w:rPr>
            </w:pPr>
            <w:r w:rsidRPr="00561E75">
              <w:rPr>
                <w:b w:val="0"/>
                <w:bCs w:val="0"/>
                <w:color w:val="auto"/>
                <w:sz w:val="16"/>
                <w:szCs w:val="16"/>
              </w:rPr>
              <w:t>Diğer</w:t>
            </w:r>
          </w:p>
        </w:tc>
        <w:tc>
          <w:tcPr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5D3A57" w14:textId="13048D7C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940853" w14:textId="4FC350EE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104791" w14:textId="1098C4D1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9689B2" w14:textId="22E6F02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2D73F7" w14:textId="1711DA0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C69FC6" w14:textId="4CD4B433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EC4EFD" w14:textId="244D842F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9F1480" w14:textId="74B3799D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E27579" w14:textId="7C5C1C38" w:rsidR="005D2750" w:rsidRPr="00561E75" w:rsidRDefault="005D2750" w:rsidP="005D2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D2750" w:rsidRPr="00561E75" w14:paraId="6CA37DA8" w14:textId="77777777" w:rsidTr="005D275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C8CE3C" w14:textId="77777777" w:rsidR="005D2750" w:rsidRPr="00561E75" w:rsidRDefault="005D2750" w:rsidP="005D2750">
            <w:pPr>
              <w:jc w:val="center"/>
              <w:rPr>
                <w:color w:val="auto"/>
                <w:sz w:val="16"/>
                <w:szCs w:val="16"/>
              </w:rPr>
            </w:pPr>
            <w:r w:rsidRPr="00561E75">
              <w:rPr>
                <w:color w:val="auto"/>
                <w:sz w:val="16"/>
                <w:szCs w:val="16"/>
              </w:rPr>
              <w:t>Toplam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79C907C" w14:textId="0AE29AC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C5FEA32" w14:textId="79D210F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16A85177" w14:textId="2001A2DF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249F8C7" w14:textId="6764C5B5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D9CD1F" w14:textId="727E03CD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09F0E82" w14:textId="0BAFCDFC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0FC4899" w14:textId="7476C6A6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979F857" w14:textId="19553248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738E484" w14:textId="30B48B6A" w:rsidR="005D2750" w:rsidRPr="00561E75" w:rsidRDefault="005D2750" w:rsidP="005D2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bookmarkEnd w:id="0"/>
    </w:tbl>
    <w:p w14:paraId="799A58BC" w14:textId="77777777" w:rsidR="005D2750" w:rsidRDefault="005D2750">
      <w:pPr>
        <w:rPr>
          <w:b/>
          <w:bCs/>
        </w:rPr>
      </w:pPr>
    </w:p>
    <w:p w14:paraId="2793B8FA" w14:textId="77777777" w:rsidR="005D2750" w:rsidRDefault="005D2750">
      <w:pPr>
        <w:rPr>
          <w:b/>
          <w:bCs/>
        </w:rPr>
      </w:pPr>
    </w:p>
    <w:p w14:paraId="43BB8247" w14:textId="77777777" w:rsidR="005D2750" w:rsidRDefault="005D2750">
      <w:pPr>
        <w:rPr>
          <w:b/>
          <w:bCs/>
        </w:rPr>
      </w:pPr>
    </w:p>
    <w:p w14:paraId="0AADD0AF" w14:textId="77777777" w:rsidR="005D2750" w:rsidRDefault="005D2750">
      <w:pPr>
        <w:rPr>
          <w:b/>
          <w:bCs/>
        </w:rPr>
      </w:pPr>
    </w:p>
    <w:sectPr w:rsidR="005D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A"/>
    <w:rsid w:val="0012728A"/>
    <w:rsid w:val="001450B8"/>
    <w:rsid w:val="0042038F"/>
    <w:rsid w:val="005D2750"/>
    <w:rsid w:val="00825BBA"/>
    <w:rsid w:val="00B9799A"/>
    <w:rsid w:val="00BD23D8"/>
    <w:rsid w:val="00C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2B05"/>
  <w15:chartTrackingRefBased/>
  <w15:docId w15:val="{E4E66736-86BD-45D5-ADD3-04DE4B4A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9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9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9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9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9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9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9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9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9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9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99A"/>
    <w:rPr>
      <w:b/>
      <w:bCs/>
      <w:smallCaps/>
      <w:color w:val="0F4761" w:themeColor="accent1" w:themeShade="BF"/>
      <w:spacing w:val="5"/>
    </w:rPr>
  </w:style>
  <w:style w:type="table" w:styleId="OrtaKlavuz3-Vurgu1">
    <w:name w:val="Medium Grid 3 Accent 1"/>
    <w:basedOn w:val="NormalTablo"/>
    <w:uiPriority w:val="69"/>
    <w:rsid w:val="005D275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paragraph" w:styleId="AralkYok">
    <w:name w:val="No Spacing"/>
    <w:uiPriority w:val="1"/>
    <w:qFormat/>
    <w:rsid w:val="005D2750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Ümit BURKUCU</cp:lastModifiedBy>
  <cp:revision>3</cp:revision>
  <dcterms:created xsi:type="dcterms:W3CDTF">2025-09-16T12:19:00Z</dcterms:created>
  <dcterms:modified xsi:type="dcterms:W3CDTF">2025-09-17T12:31:00Z</dcterms:modified>
</cp:coreProperties>
</file>